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软件企业主导产品及服务细分领域市场占有率和排名分析流程</w:t>
      </w:r>
    </w:p>
    <w:p>
      <w:pPr>
        <w:ind w:firstLine="560" w:firstLineChars="200"/>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w:t>
      </w:r>
      <w:r>
        <w:rPr>
          <w:rFonts w:ascii="黑体" w:hAnsi="黑体" w:eastAsia="黑体"/>
          <w:sz w:val="28"/>
          <w:szCs w:val="28"/>
        </w:rPr>
        <w:t>申请评价条件</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．申请人为中国软件行业协会会员单位；</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．被评价的软件产品/服务应在我国境内开发，申请单位拥有知识产权</w:t>
      </w:r>
      <w:r>
        <w:rPr>
          <w:rFonts w:ascii="仿宋" w:hAnsi="仿宋" w:eastAsia="仿宋"/>
          <w:sz w:val="28"/>
          <w:szCs w:val="28"/>
        </w:rPr>
        <w:t>、不存在权属争议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w:t>
      </w:r>
      <w:r>
        <w:rPr>
          <w:rFonts w:ascii="黑体" w:hAnsi="黑体" w:eastAsia="黑体"/>
          <w:sz w:val="28"/>
          <w:szCs w:val="28"/>
        </w:rPr>
        <w:t>申请评价的材料</w:t>
      </w:r>
    </w:p>
    <w:p>
      <w:pPr>
        <w:ind w:firstLine="560" w:firstLineChars="200"/>
        <w:rPr>
          <w:rFonts w:hint="default" w:ascii="仿宋" w:hAnsi="仿宋" w:eastAsia="仿宋"/>
          <w:sz w:val="28"/>
          <w:szCs w:val="28"/>
          <w:lang w:val="en-US" w:eastAsia="zh-CN"/>
        </w:rPr>
      </w:pPr>
      <w:r>
        <w:rPr>
          <w:rFonts w:ascii="仿宋" w:hAnsi="仿宋" w:eastAsia="仿宋"/>
          <w:sz w:val="28"/>
          <w:szCs w:val="28"/>
        </w:rPr>
        <w:t>1</w:t>
      </w:r>
      <w:r>
        <w:rPr>
          <w:rFonts w:hint="eastAsia" w:ascii="仿宋" w:hAnsi="仿宋" w:eastAsia="仿宋"/>
          <w:sz w:val="28"/>
          <w:szCs w:val="28"/>
        </w:rPr>
        <w:t>．市场占有率分析</w:t>
      </w:r>
      <w:r>
        <w:rPr>
          <w:rFonts w:ascii="仿宋" w:hAnsi="仿宋" w:eastAsia="仿宋"/>
          <w:sz w:val="28"/>
          <w:szCs w:val="28"/>
        </w:rPr>
        <w:t>申请表（一式一份，单位盖章）</w:t>
      </w:r>
      <w:r>
        <w:rPr>
          <w:rFonts w:hint="eastAsia" w:ascii="仿宋" w:hAnsi="仿宋" w:eastAsia="仿宋"/>
          <w:sz w:val="28"/>
          <w:szCs w:val="28"/>
          <w:lang w:eastAsia="zh-CN"/>
        </w:rPr>
        <w:t>，</w:t>
      </w:r>
      <w:r>
        <w:rPr>
          <w:rFonts w:hint="eastAsia" w:ascii="仿宋" w:hAnsi="仿宋" w:eastAsia="仿宋"/>
          <w:sz w:val="28"/>
          <w:szCs w:val="28"/>
          <w:lang w:val="en-US" w:eastAsia="zh-CN"/>
        </w:rPr>
        <w:t>申请表中应着重说明：</w:t>
      </w:r>
    </w:p>
    <w:p>
      <w:pPr>
        <w:ind w:firstLine="560" w:firstLineChars="200"/>
        <w:rPr>
          <w:rFonts w:ascii="仿宋" w:hAnsi="仿宋" w:eastAsia="仿宋"/>
          <w:sz w:val="28"/>
          <w:szCs w:val="28"/>
        </w:rPr>
      </w:pPr>
      <w:r>
        <w:rPr>
          <w:rFonts w:hint="eastAsia" w:ascii="仿宋" w:hAnsi="仿宋" w:eastAsia="仿宋"/>
          <w:sz w:val="28"/>
          <w:szCs w:val="28"/>
          <w:lang w:val="en-US" w:eastAsia="zh-CN"/>
        </w:rPr>
        <w:t>①主导</w:t>
      </w:r>
      <w:r>
        <w:rPr>
          <w:rFonts w:hint="eastAsia" w:ascii="仿宋" w:hAnsi="仿宋" w:eastAsia="仿宋"/>
          <w:sz w:val="28"/>
          <w:szCs w:val="28"/>
        </w:rPr>
        <w:t>产品/服务所处领域及其技术特点；</w:t>
      </w:r>
    </w:p>
    <w:p>
      <w:pPr>
        <w:ind w:firstLine="560" w:firstLineChars="200"/>
        <w:rPr>
          <w:rFonts w:ascii="仿宋" w:hAnsi="仿宋" w:eastAsia="仿宋"/>
          <w:sz w:val="28"/>
          <w:szCs w:val="28"/>
        </w:rPr>
      </w:pPr>
      <w:r>
        <w:rPr>
          <w:rFonts w:hint="eastAsia" w:ascii="仿宋" w:hAnsi="仿宋" w:eastAsia="仿宋"/>
          <w:sz w:val="28"/>
          <w:szCs w:val="28"/>
          <w:lang w:val="en-US" w:eastAsia="zh-CN"/>
        </w:rPr>
        <w:t>②主导</w:t>
      </w:r>
      <w:r>
        <w:rPr>
          <w:rFonts w:hint="eastAsia" w:ascii="仿宋" w:hAnsi="仿宋" w:eastAsia="仿宋"/>
          <w:sz w:val="28"/>
          <w:szCs w:val="28"/>
        </w:rPr>
        <w:t>产品/服务销售收入及台套数；</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③主导</w:t>
      </w:r>
      <w:r>
        <w:rPr>
          <w:rFonts w:hint="eastAsia" w:ascii="仿宋" w:hAnsi="仿宋" w:eastAsia="仿宋"/>
          <w:sz w:val="28"/>
          <w:szCs w:val="28"/>
        </w:rPr>
        <w:t>产品/服务所处领域的市场规模，市场上</w:t>
      </w:r>
      <w:r>
        <w:rPr>
          <w:rFonts w:hint="eastAsia" w:ascii="仿宋" w:hAnsi="仿宋" w:eastAsia="仿宋"/>
          <w:sz w:val="28"/>
          <w:szCs w:val="28"/>
          <w:lang w:val="en-US" w:eastAsia="zh-CN"/>
        </w:rPr>
        <w:t>主要竞品情况</w:t>
      </w:r>
      <w:bookmarkStart w:id="0" w:name="_GoBack"/>
      <w:bookmarkEnd w:id="0"/>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．企业基本情况，包括近三年审计报告；</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主导</w:t>
      </w:r>
      <w:r>
        <w:rPr>
          <w:rFonts w:hint="eastAsia" w:ascii="仿宋" w:hAnsi="仿宋" w:eastAsia="仿宋"/>
          <w:sz w:val="28"/>
          <w:szCs w:val="28"/>
        </w:rPr>
        <w:t>产品/服务获得的荣誉资质认证，软件产品证书等；</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主导</w:t>
      </w:r>
      <w:r>
        <w:rPr>
          <w:rFonts w:hint="eastAsia" w:ascii="仿宋" w:hAnsi="仿宋" w:eastAsia="仿宋"/>
          <w:sz w:val="28"/>
          <w:szCs w:val="28"/>
        </w:rPr>
        <w:t>产品/服务用户使用报告</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以上材料作为中国软件行业协会调研企业主导产品市场情况重要依据，企业根据自身实际尽量提供。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ascii="黑体" w:hAnsi="黑体" w:eastAsia="黑体"/>
          <w:sz w:val="28"/>
          <w:szCs w:val="28"/>
        </w:rPr>
        <w:t>三</w:t>
      </w:r>
      <w:r>
        <w:rPr>
          <w:rFonts w:hint="eastAsia" w:ascii="黑体" w:hAnsi="黑体" w:eastAsia="黑体"/>
          <w:sz w:val="28"/>
          <w:szCs w:val="28"/>
        </w:rPr>
        <w:t>、</w:t>
      </w:r>
      <w:r>
        <w:rPr>
          <w:rFonts w:ascii="黑体" w:hAnsi="黑体" w:eastAsia="黑体"/>
          <w:sz w:val="28"/>
          <w:szCs w:val="28"/>
        </w:rPr>
        <w:t>评价程序 </w:t>
      </w:r>
    </w:p>
    <w:p>
      <w:pPr>
        <w:ind w:firstLine="560" w:firstLineChars="200"/>
        <w:rPr>
          <w:rFonts w:ascii="仿宋" w:hAnsi="仿宋" w:eastAsia="仿宋"/>
          <w:sz w:val="28"/>
          <w:szCs w:val="28"/>
        </w:rPr>
      </w:pPr>
      <w:r>
        <w:rPr>
          <w:rFonts w:hint="eastAsia" w:ascii="仿宋" w:hAnsi="仿宋" w:eastAsia="仿宋"/>
          <w:sz w:val="28"/>
          <w:szCs w:val="28"/>
        </w:rPr>
        <w:t>1．委托方填写</w:t>
      </w:r>
      <w:r>
        <w:rPr>
          <w:rFonts w:hint="eastAsia" w:ascii="仿宋" w:hAnsi="仿宋" w:eastAsia="仿宋"/>
          <w:sz w:val="28"/>
          <w:szCs w:val="28"/>
          <w:lang w:val="en-US" w:eastAsia="zh-CN"/>
        </w:rPr>
        <w:t>提交</w:t>
      </w:r>
      <w:r>
        <w:rPr>
          <w:rFonts w:hint="eastAsia" w:ascii="仿宋" w:hAnsi="仿宋" w:eastAsia="仿宋"/>
          <w:sz w:val="28"/>
          <w:szCs w:val="28"/>
        </w:rPr>
        <w:t>《软件企业产品及服务市场占有率和排名分析申请表》，向中国软协提出评价需求。</w:t>
      </w:r>
    </w:p>
    <w:p>
      <w:pPr>
        <w:ind w:firstLine="560" w:firstLineChars="200"/>
        <w:rPr>
          <w:rFonts w:ascii="仿宋" w:hAnsi="仿宋" w:eastAsia="仿宋"/>
          <w:sz w:val="28"/>
          <w:szCs w:val="28"/>
        </w:rPr>
      </w:pPr>
      <w:r>
        <w:rPr>
          <w:rFonts w:hint="eastAsia" w:ascii="仿宋" w:hAnsi="仿宋" w:eastAsia="仿宋"/>
          <w:sz w:val="28"/>
          <w:szCs w:val="28"/>
        </w:rPr>
        <w:t>2．中国软协收到申请后，初步审查委托方提交的技术资料，</w:t>
      </w:r>
      <w:r>
        <w:rPr>
          <w:rFonts w:hint="eastAsia" w:ascii="仿宋" w:hAnsi="仿宋" w:eastAsia="仿宋"/>
          <w:sz w:val="28"/>
          <w:szCs w:val="28"/>
          <w:lang w:val="en-US" w:eastAsia="zh-CN"/>
        </w:rPr>
        <w:t>根据企业实际情况，</w:t>
      </w:r>
      <w:r>
        <w:rPr>
          <w:rFonts w:hint="eastAsia" w:ascii="仿宋" w:hAnsi="仿宋" w:eastAsia="仿宋"/>
          <w:sz w:val="28"/>
          <w:szCs w:val="28"/>
        </w:rPr>
        <w:t>做出是否接受评价委托的决定。</w:t>
      </w:r>
    </w:p>
    <w:p>
      <w:pPr>
        <w:ind w:firstLine="560" w:firstLineChars="200"/>
        <w:rPr>
          <w:rFonts w:ascii="仿宋" w:hAnsi="仿宋" w:eastAsia="仿宋"/>
          <w:sz w:val="28"/>
          <w:szCs w:val="28"/>
        </w:rPr>
      </w:pPr>
      <w:r>
        <w:rPr>
          <w:rFonts w:hint="eastAsia" w:ascii="仿宋" w:hAnsi="仿宋" w:eastAsia="仿宋"/>
          <w:sz w:val="28"/>
          <w:szCs w:val="28"/>
        </w:rPr>
        <w:t>3．如接受评价委托，则与委托方签订委托评价合同，约定评价咨询的要求、完成时间和费用等有关事项。</w:t>
      </w:r>
    </w:p>
    <w:p>
      <w:pPr>
        <w:ind w:firstLine="560" w:firstLineChars="200"/>
        <w:rPr>
          <w:rFonts w:ascii="仿宋" w:hAnsi="仿宋" w:eastAsia="仿宋"/>
          <w:sz w:val="28"/>
          <w:szCs w:val="28"/>
        </w:rPr>
      </w:pPr>
      <w:r>
        <w:rPr>
          <w:rFonts w:hint="eastAsia" w:ascii="仿宋" w:hAnsi="仿宋" w:eastAsia="仿宋"/>
          <w:sz w:val="28"/>
          <w:szCs w:val="28"/>
        </w:rPr>
        <w:t>4．按照合同约定，委托方向中国软协提供评价所需的相关材料，并支付评价费用；中国软协则制定工作方案，指定一名负责人，并由其筛选</w:t>
      </w:r>
      <w:r>
        <w:rPr>
          <w:rFonts w:hint="eastAsia" w:ascii="仿宋" w:hAnsi="仿宋" w:eastAsia="仿宋"/>
          <w:sz w:val="28"/>
          <w:szCs w:val="28"/>
          <w:lang w:val="en-US" w:eastAsia="zh-CN"/>
        </w:rPr>
        <w:t>组成专家小组</w:t>
      </w:r>
      <w:r>
        <w:rPr>
          <w:rFonts w:hint="eastAsia" w:ascii="仿宋" w:hAnsi="仿宋" w:eastAsia="仿宋"/>
          <w:sz w:val="28"/>
          <w:szCs w:val="28"/>
        </w:rPr>
        <w:t>。</w:t>
      </w:r>
      <w:r>
        <w:rPr>
          <w:rFonts w:ascii="仿宋" w:hAnsi="仿宋" w:eastAsia="仿宋"/>
          <w:sz w:val="28"/>
          <w:szCs w:val="28"/>
        </w:rPr>
        <w:t xml:space="preserve"> </w:t>
      </w:r>
    </w:p>
    <w:p>
      <w:pPr>
        <w:ind w:firstLine="700" w:firstLineChars="250"/>
        <w:rPr>
          <w:rFonts w:ascii="仿宋" w:hAnsi="仿宋" w:eastAsia="仿宋"/>
          <w:sz w:val="28"/>
          <w:szCs w:val="28"/>
        </w:rPr>
      </w:pPr>
      <w:r>
        <w:rPr>
          <w:rFonts w:hint="eastAsia" w:ascii="仿宋" w:hAnsi="仿宋" w:eastAsia="仿宋"/>
          <w:sz w:val="28"/>
          <w:szCs w:val="28"/>
        </w:rPr>
        <w:t>5．按照合同或双方口头约定的时间，召开专家评审会议或寄发函审材料；每位咨询专家进行独立评价咨询，提出评价意见；中国软协工作人员汇总综合评价意见，撰写《软件企业产品及服务市场占有率和排名分析证明》，加盖公章，交付委托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4YTEzMDM1YTNjYzUwNjhkNjIzNWZjM2ZhN2NmY2MifQ=="/>
  </w:docVars>
  <w:rsids>
    <w:rsidRoot w:val="00267F28"/>
    <w:rsid w:val="00000C6E"/>
    <w:rsid w:val="00005585"/>
    <w:rsid w:val="0000589C"/>
    <w:rsid w:val="00006953"/>
    <w:rsid w:val="00020FE9"/>
    <w:rsid w:val="000210D2"/>
    <w:rsid w:val="00024E97"/>
    <w:rsid w:val="00031542"/>
    <w:rsid w:val="00044BA2"/>
    <w:rsid w:val="00062E82"/>
    <w:rsid w:val="000916F1"/>
    <w:rsid w:val="0009527F"/>
    <w:rsid w:val="000A2260"/>
    <w:rsid w:val="000A564F"/>
    <w:rsid w:val="000C1818"/>
    <w:rsid w:val="000E3B87"/>
    <w:rsid w:val="000F5548"/>
    <w:rsid w:val="000F7871"/>
    <w:rsid w:val="001077E8"/>
    <w:rsid w:val="001122AB"/>
    <w:rsid w:val="00123A56"/>
    <w:rsid w:val="001619A1"/>
    <w:rsid w:val="00165D01"/>
    <w:rsid w:val="00181047"/>
    <w:rsid w:val="001A3026"/>
    <w:rsid w:val="001C0E00"/>
    <w:rsid w:val="001F1F29"/>
    <w:rsid w:val="001F7298"/>
    <w:rsid w:val="001F7CFA"/>
    <w:rsid w:val="002004B1"/>
    <w:rsid w:val="0020220D"/>
    <w:rsid w:val="00204212"/>
    <w:rsid w:val="002126DB"/>
    <w:rsid w:val="00215BB9"/>
    <w:rsid w:val="00225B95"/>
    <w:rsid w:val="00235A38"/>
    <w:rsid w:val="0024253C"/>
    <w:rsid w:val="00243B99"/>
    <w:rsid w:val="00262112"/>
    <w:rsid w:val="00267F28"/>
    <w:rsid w:val="00285662"/>
    <w:rsid w:val="00285C62"/>
    <w:rsid w:val="0029005C"/>
    <w:rsid w:val="00292487"/>
    <w:rsid w:val="00292EAD"/>
    <w:rsid w:val="00296DD5"/>
    <w:rsid w:val="002E1CB5"/>
    <w:rsid w:val="002F11D0"/>
    <w:rsid w:val="002F3D4A"/>
    <w:rsid w:val="00322536"/>
    <w:rsid w:val="00332E0B"/>
    <w:rsid w:val="00337E55"/>
    <w:rsid w:val="00341A76"/>
    <w:rsid w:val="0036244A"/>
    <w:rsid w:val="003726F2"/>
    <w:rsid w:val="003762D3"/>
    <w:rsid w:val="003764C3"/>
    <w:rsid w:val="003A7627"/>
    <w:rsid w:val="003B6C3F"/>
    <w:rsid w:val="003C49BE"/>
    <w:rsid w:val="003D74A5"/>
    <w:rsid w:val="003F64EE"/>
    <w:rsid w:val="00430E8E"/>
    <w:rsid w:val="0043651A"/>
    <w:rsid w:val="0044237F"/>
    <w:rsid w:val="00445309"/>
    <w:rsid w:val="00455529"/>
    <w:rsid w:val="004573B9"/>
    <w:rsid w:val="00462594"/>
    <w:rsid w:val="00482743"/>
    <w:rsid w:val="004D042C"/>
    <w:rsid w:val="004E7CD3"/>
    <w:rsid w:val="004F7A1C"/>
    <w:rsid w:val="00531960"/>
    <w:rsid w:val="00535D24"/>
    <w:rsid w:val="00542437"/>
    <w:rsid w:val="0056506D"/>
    <w:rsid w:val="00586963"/>
    <w:rsid w:val="005870D4"/>
    <w:rsid w:val="00597102"/>
    <w:rsid w:val="005A303C"/>
    <w:rsid w:val="005D7D52"/>
    <w:rsid w:val="005E773E"/>
    <w:rsid w:val="005F49D7"/>
    <w:rsid w:val="005F4BFC"/>
    <w:rsid w:val="006007BD"/>
    <w:rsid w:val="006148E3"/>
    <w:rsid w:val="006300AA"/>
    <w:rsid w:val="00644CFA"/>
    <w:rsid w:val="00660265"/>
    <w:rsid w:val="00660D35"/>
    <w:rsid w:val="006828A6"/>
    <w:rsid w:val="006A3CEF"/>
    <w:rsid w:val="006D1C84"/>
    <w:rsid w:val="006D692C"/>
    <w:rsid w:val="006E026A"/>
    <w:rsid w:val="006E580D"/>
    <w:rsid w:val="006E74E0"/>
    <w:rsid w:val="006F4F4C"/>
    <w:rsid w:val="006F7152"/>
    <w:rsid w:val="00744097"/>
    <w:rsid w:val="00750742"/>
    <w:rsid w:val="007511B6"/>
    <w:rsid w:val="00753EDC"/>
    <w:rsid w:val="00757985"/>
    <w:rsid w:val="0076036B"/>
    <w:rsid w:val="00762DC1"/>
    <w:rsid w:val="007A03C8"/>
    <w:rsid w:val="007A4893"/>
    <w:rsid w:val="007C05C2"/>
    <w:rsid w:val="007C3485"/>
    <w:rsid w:val="007C501D"/>
    <w:rsid w:val="007D4B20"/>
    <w:rsid w:val="007F0366"/>
    <w:rsid w:val="00803455"/>
    <w:rsid w:val="00827323"/>
    <w:rsid w:val="00850CD5"/>
    <w:rsid w:val="00881426"/>
    <w:rsid w:val="00884350"/>
    <w:rsid w:val="008A7F62"/>
    <w:rsid w:val="008B4CBC"/>
    <w:rsid w:val="008D0154"/>
    <w:rsid w:val="008D63D9"/>
    <w:rsid w:val="008E4410"/>
    <w:rsid w:val="008F3972"/>
    <w:rsid w:val="008F79F1"/>
    <w:rsid w:val="00920AF7"/>
    <w:rsid w:val="00924568"/>
    <w:rsid w:val="00943353"/>
    <w:rsid w:val="00945595"/>
    <w:rsid w:val="00950B10"/>
    <w:rsid w:val="00952B1C"/>
    <w:rsid w:val="00961430"/>
    <w:rsid w:val="009732C5"/>
    <w:rsid w:val="009739D8"/>
    <w:rsid w:val="00990671"/>
    <w:rsid w:val="009969A5"/>
    <w:rsid w:val="009B31F8"/>
    <w:rsid w:val="009C073D"/>
    <w:rsid w:val="009E25F2"/>
    <w:rsid w:val="009F0D55"/>
    <w:rsid w:val="009F13CF"/>
    <w:rsid w:val="009F3C83"/>
    <w:rsid w:val="00A219CB"/>
    <w:rsid w:val="00A50012"/>
    <w:rsid w:val="00A53D60"/>
    <w:rsid w:val="00A54A6A"/>
    <w:rsid w:val="00A639FF"/>
    <w:rsid w:val="00A66D86"/>
    <w:rsid w:val="00A75DFB"/>
    <w:rsid w:val="00A75E08"/>
    <w:rsid w:val="00AA5698"/>
    <w:rsid w:val="00AB21A7"/>
    <w:rsid w:val="00AB2B0C"/>
    <w:rsid w:val="00AB399E"/>
    <w:rsid w:val="00AC05D8"/>
    <w:rsid w:val="00AC23AC"/>
    <w:rsid w:val="00AC7824"/>
    <w:rsid w:val="00AF169B"/>
    <w:rsid w:val="00AF1D30"/>
    <w:rsid w:val="00AF2140"/>
    <w:rsid w:val="00AF61B0"/>
    <w:rsid w:val="00B0433C"/>
    <w:rsid w:val="00B074EA"/>
    <w:rsid w:val="00B34943"/>
    <w:rsid w:val="00B46E0B"/>
    <w:rsid w:val="00B55494"/>
    <w:rsid w:val="00B76488"/>
    <w:rsid w:val="00B85441"/>
    <w:rsid w:val="00B92813"/>
    <w:rsid w:val="00B93B4F"/>
    <w:rsid w:val="00B94FAC"/>
    <w:rsid w:val="00BB5DAB"/>
    <w:rsid w:val="00BC6773"/>
    <w:rsid w:val="00BD05E2"/>
    <w:rsid w:val="00BD7B07"/>
    <w:rsid w:val="00BE1E7C"/>
    <w:rsid w:val="00BF191A"/>
    <w:rsid w:val="00BF3E6D"/>
    <w:rsid w:val="00C12E6D"/>
    <w:rsid w:val="00C22CA5"/>
    <w:rsid w:val="00C22DF8"/>
    <w:rsid w:val="00C305B3"/>
    <w:rsid w:val="00C30F6A"/>
    <w:rsid w:val="00C3513E"/>
    <w:rsid w:val="00C36B8C"/>
    <w:rsid w:val="00C41BE6"/>
    <w:rsid w:val="00C54EE9"/>
    <w:rsid w:val="00C80321"/>
    <w:rsid w:val="00C83A61"/>
    <w:rsid w:val="00C8612B"/>
    <w:rsid w:val="00C905A4"/>
    <w:rsid w:val="00CA35EE"/>
    <w:rsid w:val="00CA7CEA"/>
    <w:rsid w:val="00CB56D6"/>
    <w:rsid w:val="00CC0BEF"/>
    <w:rsid w:val="00CC0C5D"/>
    <w:rsid w:val="00CC5C7C"/>
    <w:rsid w:val="00CD1B6C"/>
    <w:rsid w:val="00CD5DEA"/>
    <w:rsid w:val="00CE601F"/>
    <w:rsid w:val="00CF2BE3"/>
    <w:rsid w:val="00D12883"/>
    <w:rsid w:val="00D24D66"/>
    <w:rsid w:val="00D26498"/>
    <w:rsid w:val="00D26FCF"/>
    <w:rsid w:val="00D33E30"/>
    <w:rsid w:val="00D34766"/>
    <w:rsid w:val="00D35B0C"/>
    <w:rsid w:val="00D42E11"/>
    <w:rsid w:val="00D660CB"/>
    <w:rsid w:val="00D84B26"/>
    <w:rsid w:val="00D95354"/>
    <w:rsid w:val="00D9722E"/>
    <w:rsid w:val="00DA0B80"/>
    <w:rsid w:val="00DB0A03"/>
    <w:rsid w:val="00DC4475"/>
    <w:rsid w:val="00DC6D1A"/>
    <w:rsid w:val="00DE1D37"/>
    <w:rsid w:val="00DE25EF"/>
    <w:rsid w:val="00DE37AE"/>
    <w:rsid w:val="00DE79CF"/>
    <w:rsid w:val="00DF2BED"/>
    <w:rsid w:val="00DF375B"/>
    <w:rsid w:val="00E14C37"/>
    <w:rsid w:val="00E21ACB"/>
    <w:rsid w:val="00E21D3C"/>
    <w:rsid w:val="00E22AAC"/>
    <w:rsid w:val="00E2791A"/>
    <w:rsid w:val="00E317C8"/>
    <w:rsid w:val="00E5540D"/>
    <w:rsid w:val="00E6655F"/>
    <w:rsid w:val="00E67108"/>
    <w:rsid w:val="00E74CC5"/>
    <w:rsid w:val="00E81F3C"/>
    <w:rsid w:val="00E94FC7"/>
    <w:rsid w:val="00EC2808"/>
    <w:rsid w:val="00ED62FC"/>
    <w:rsid w:val="00EF28AE"/>
    <w:rsid w:val="00F0303E"/>
    <w:rsid w:val="00F04450"/>
    <w:rsid w:val="00F10100"/>
    <w:rsid w:val="00F4756A"/>
    <w:rsid w:val="00F50FC1"/>
    <w:rsid w:val="00F52DF2"/>
    <w:rsid w:val="00F84EDC"/>
    <w:rsid w:val="00F95913"/>
    <w:rsid w:val="00F9759D"/>
    <w:rsid w:val="00FA1B23"/>
    <w:rsid w:val="00FC2073"/>
    <w:rsid w:val="00FC25DD"/>
    <w:rsid w:val="00FE2B8A"/>
    <w:rsid w:val="00FF1E09"/>
    <w:rsid w:val="00FF4BF7"/>
    <w:rsid w:val="00FF6335"/>
    <w:rsid w:val="135079C0"/>
    <w:rsid w:val="159A4B24"/>
    <w:rsid w:val="1DFD384E"/>
    <w:rsid w:val="29445ABB"/>
    <w:rsid w:val="315126A1"/>
    <w:rsid w:val="43F80B37"/>
    <w:rsid w:val="455D6CC9"/>
    <w:rsid w:val="4C72748C"/>
    <w:rsid w:val="55B15E87"/>
    <w:rsid w:val="59FC14B7"/>
    <w:rsid w:val="711235AF"/>
    <w:rsid w:val="7F3D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Words>
  <Characters>588</Characters>
  <Lines>4</Lines>
  <Paragraphs>1</Paragraphs>
  <TotalTime>5</TotalTime>
  <ScaleCrop>false</ScaleCrop>
  <LinksUpToDate>false</LinksUpToDate>
  <CharactersWithSpaces>689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2020-02-13T06:15:00Z</dcterms:created>
  <dc:creator>ZhangRan</dc:creator>
  <cp:lastModifiedBy>半只肯德基</cp:lastModifiedBy>
  <cp:lastPrinted>2021-11-03T06:18:00Z</cp:lastPrinted>
  <dcterms:modified xsi:type="dcterms:W3CDTF">2024-01-25T03:01:39Z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0A49E875E43E41E8B19DE7FD3229EEF2_13</vt:lpwstr>
  </property>
</Properties>
</file>