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12" w:firstLineChars="2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《软件产业人才能力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标准</w:t>
      </w:r>
      <w:r>
        <w:rPr>
          <w:rFonts w:hint="eastAsia" w:ascii="黑体" w:hAnsi="黑体" w:eastAsia="黑体"/>
          <w:sz w:val="36"/>
          <w:szCs w:val="36"/>
        </w:rPr>
        <w:t>》团体标准意见征集表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单位名称：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kern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kern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联系电话：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3"/>
        <w:tblW w:w="1312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75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 xml:space="preserve">问 </w:t>
            </w: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题</w:t>
            </w:r>
          </w:p>
        </w:tc>
        <w:tc>
          <w:tcPr>
            <w:tcW w:w="65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建议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77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标准制定的基本原则包含哪些？（通用原则、能力评估、企业招聘、晋级等）</w:t>
            </w:r>
          </w:p>
        </w:tc>
        <w:tc>
          <w:tcPr>
            <w:tcW w:w="652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2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77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企业角度对软件产业人才的需求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高校角度看软件产业人才具备的能力</w:t>
            </w:r>
          </w:p>
        </w:tc>
        <w:tc>
          <w:tcPr>
            <w:tcW w:w="652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77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企业见习工程师（工程知识、工程伦理、团队合作、终身学习、组织领导）达成的指标</w:t>
            </w:r>
          </w:p>
        </w:tc>
        <w:tc>
          <w:tcPr>
            <w:tcW w:w="652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77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您希望团标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达到的目的</w:t>
            </w:r>
          </w:p>
        </w:tc>
        <w:tc>
          <w:tcPr>
            <w:tcW w:w="6525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2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775" w:type="dxa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其他建议</w:t>
            </w:r>
          </w:p>
        </w:tc>
        <w:tc>
          <w:tcPr>
            <w:tcW w:w="652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ascii="仿宋_GB2312" w:eastAsia="仿宋_GB2312"/>
          <w:sz w:val="24"/>
          <w:szCs w:val="24"/>
        </w:rPr>
        <w:t>0</w:t>
      </w:r>
      <w:r>
        <w:rPr>
          <w:rFonts w:hint="eastAsia" w:ascii="仿宋_GB2312" w:eastAsia="仿宋_GB2312"/>
          <w:sz w:val="24"/>
          <w:szCs w:val="24"/>
        </w:rPr>
        <w:t>日前将填写好的表格发至：</w:t>
      </w:r>
      <w:r>
        <w:rPr>
          <w:rFonts w:hint="eastAsia"/>
          <w:sz w:val="24"/>
          <w:szCs w:val="24"/>
        </w:rPr>
        <w:t>qisy@csia.org.cn</w:t>
      </w:r>
      <w:r>
        <w:rPr>
          <w:rFonts w:hint="eastAsia" w:ascii="仿宋_GB2312" w:eastAsia="仿宋_GB2312"/>
          <w:sz w:val="24"/>
          <w:szCs w:val="24"/>
        </w:rPr>
        <w:t>邮箱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谢谢</w:t>
      </w:r>
      <w:r>
        <w:rPr>
          <w:rFonts w:hint="eastAsia" w:ascii="仿宋_GB2312" w:eastAsia="仿宋_GB2312"/>
          <w:sz w:val="24"/>
          <w:szCs w:val="24"/>
        </w:rPr>
        <w:t>。</w:t>
      </w:r>
    </w:p>
    <w:sectPr>
      <w:pgSz w:w="16838" w:h="11906" w:orient="landscape"/>
      <w:pgMar w:top="1134" w:right="1871" w:bottom="1134" w:left="1871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ZGM3NWY3MDA0MDM5NGUyYzRjNTI4YTNmODc3MGQifQ=="/>
  </w:docVars>
  <w:rsids>
    <w:rsidRoot w:val="004E2139"/>
    <w:rsid w:val="004E2139"/>
    <w:rsid w:val="00582FAF"/>
    <w:rsid w:val="006122A1"/>
    <w:rsid w:val="006439D6"/>
    <w:rsid w:val="00AA72F1"/>
    <w:rsid w:val="093A7267"/>
    <w:rsid w:val="0DB37F58"/>
    <w:rsid w:val="14D9753E"/>
    <w:rsid w:val="19F565C9"/>
    <w:rsid w:val="21C2179D"/>
    <w:rsid w:val="31076BAD"/>
    <w:rsid w:val="39731CBE"/>
    <w:rsid w:val="47FC4C89"/>
    <w:rsid w:val="4B0462DB"/>
    <w:rsid w:val="51275546"/>
    <w:rsid w:val="543B184B"/>
    <w:rsid w:val="577E08ED"/>
    <w:rsid w:val="58FF10B1"/>
    <w:rsid w:val="715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203</Characters>
  <Lines>2</Lines>
  <Paragraphs>1</Paragraphs>
  <TotalTime>22</TotalTime>
  <ScaleCrop>false</ScaleCrop>
  <LinksUpToDate>false</LinksUpToDate>
  <CharactersWithSpaces>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2024-05-24T03:11:00Z</dcterms:created>
  <dc:creator>刘 朝霞</dc:creator>
  <cp:lastModifiedBy>biubiu</cp:lastModifiedBy>
  <dcterms:modified xsi:type="dcterms:W3CDTF">2024-09-09T09:02:27Z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385BFB693F96430C860B3F4B03D3C428_12</vt:lpwstr>
  </property>
</Properties>
</file>